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3E56F1C1"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BE2BAB" w:rsidRPr="00BE2BAB">
        <w:rPr>
          <w:rFonts w:ascii="Book Antiqua" w:hAnsi="Book Antiqua" w:cstheme="minorBidi"/>
          <w:b/>
          <w:bCs/>
          <w:sz w:val="22"/>
          <w:szCs w:val="22"/>
        </w:rPr>
        <w:t>“</w:t>
      </w:r>
      <w:r w:rsidR="000D0841" w:rsidRPr="000D0841">
        <w:rPr>
          <w:rFonts w:ascii="Book Antiqua" w:hAnsi="Book Antiqua" w:cstheme="minorBidi"/>
          <w:b/>
          <w:bCs/>
          <w:sz w:val="22"/>
          <w:szCs w:val="22"/>
        </w:rPr>
        <w:t>Transmission System for integration of Krishnagiri REZ - Phase-I</w:t>
      </w:r>
      <w:r w:rsidR="00BE2BAB" w:rsidRPr="00BE2BAB">
        <w:rPr>
          <w:rFonts w:ascii="Book Antiqua" w:hAnsi="Book Antiqua" w:cstheme="minorBidi"/>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5982E2CD"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0D0841" w:rsidRPr="000D0841">
        <w:rPr>
          <w:rFonts w:ascii="Book Antiqua" w:hAnsi="Book Antiqua" w:cs="Mangal"/>
          <w:b/>
          <w:bCs/>
          <w:sz w:val="22"/>
          <w:szCs w:val="22"/>
        </w:rPr>
        <w:t>765kV AIS New Substation Package SS 144T for (a)Establishment of 765/400kV Sagar substation and (b)Extension of 765kV Doma S/S associated with “Transmission System for integration of Krishnagiri REZ - Phase-I” through TBCB route</w:t>
      </w:r>
      <w:r w:rsidR="00BE2BAB" w:rsidRPr="00BE2BAB">
        <w:rPr>
          <w:rFonts w:ascii="Book Antiqua" w:hAnsi="Book Antiqua" w:cs="Mangal"/>
          <w:b/>
          <w:bCs/>
          <w:sz w:val="22"/>
          <w:szCs w:val="22"/>
        </w:rPr>
        <w:t>; Spec. No. CC/T/W-AIS/DOM/A01/25/13517</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47BF0DA6"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0D0841" w:rsidRPr="000D0841">
        <w:rPr>
          <w:rFonts w:ascii="Book Antiqua" w:hAnsi="Book Antiqua" w:cs="Mangal"/>
          <w:b/>
          <w:bCs/>
          <w:sz w:val="22"/>
          <w:szCs w:val="22"/>
        </w:rPr>
        <w:t>765kV AIS New Substation Package SS 144T for (a)Establishment of 765/400kV Sagar substation and (b)Extension of 765kV Doma S/S associated with “Transmission System for integration of Krishnagiri REZ - Phase-I” through TBCB route</w:t>
      </w:r>
      <w:r w:rsidR="00090555" w:rsidRPr="00090555">
        <w:rPr>
          <w:rFonts w:ascii="Book Antiqua" w:hAnsi="Book Antiqua" w:cs="Mangal"/>
          <w:b/>
          <w:bCs/>
          <w:sz w:val="22"/>
          <w:szCs w:val="22"/>
        </w:rPr>
        <w:t>; Spec. No. CC/T/W-AIS/DOM/A01/25/13517</w:t>
      </w:r>
      <w:r w:rsidR="00090555">
        <w:rPr>
          <w:rFonts w:ascii="Book Antiqua" w:hAnsi="Book Antiqua" w:cs="Mangal"/>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D8E19" w14:textId="77777777" w:rsidR="00604BA3" w:rsidRDefault="00604BA3">
      <w:r>
        <w:separator/>
      </w:r>
    </w:p>
  </w:endnote>
  <w:endnote w:type="continuationSeparator" w:id="0">
    <w:p w14:paraId="4497F1C4" w14:textId="77777777" w:rsidR="00604BA3" w:rsidRDefault="00604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28099" w14:textId="77777777" w:rsidR="00604BA3" w:rsidRDefault="00604BA3">
      <w:r>
        <w:separator/>
      </w:r>
    </w:p>
  </w:footnote>
  <w:footnote w:type="continuationSeparator" w:id="0">
    <w:p w14:paraId="33F03D1D" w14:textId="77777777" w:rsidR="00604BA3" w:rsidRDefault="00604B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41EB6"/>
    <w:rsid w:val="00071058"/>
    <w:rsid w:val="00082076"/>
    <w:rsid w:val="00083E29"/>
    <w:rsid w:val="00090555"/>
    <w:rsid w:val="000A68D8"/>
    <w:rsid w:val="000D0841"/>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6367F"/>
    <w:rsid w:val="00272BC0"/>
    <w:rsid w:val="00273E5B"/>
    <w:rsid w:val="00277005"/>
    <w:rsid w:val="002908AD"/>
    <w:rsid w:val="002A4249"/>
    <w:rsid w:val="002B63DF"/>
    <w:rsid w:val="002E47F1"/>
    <w:rsid w:val="002F6945"/>
    <w:rsid w:val="002F6D31"/>
    <w:rsid w:val="00325149"/>
    <w:rsid w:val="0032624B"/>
    <w:rsid w:val="00326B6F"/>
    <w:rsid w:val="00333653"/>
    <w:rsid w:val="00334A2D"/>
    <w:rsid w:val="0033722F"/>
    <w:rsid w:val="00341932"/>
    <w:rsid w:val="00353B53"/>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04BA3"/>
    <w:rsid w:val="006156C6"/>
    <w:rsid w:val="0066429B"/>
    <w:rsid w:val="00671A9A"/>
    <w:rsid w:val="006809B7"/>
    <w:rsid w:val="00685458"/>
    <w:rsid w:val="006A3639"/>
    <w:rsid w:val="006D6CA8"/>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F475D"/>
    <w:rsid w:val="00A240A4"/>
    <w:rsid w:val="00A3195B"/>
    <w:rsid w:val="00A678D7"/>
    <w:rsid w:val="00A747BC"/>
    <w:rsid w:val="00AB535A"/>
    <w:rsid w:val="00AC6925"/>
    <w:rsid w:val="00AE3E61"/>
    <w:rsid w:val="00AE44CE"/>
    <w:rsid w:val="00B3459E"/>
    <w:rsid w:val="00B77EFA"/>
    <w:rsid w:val="00B96C5B"/>
    <w:rsid w:val="00B96EF8"/>
    <w:rsid w:val="00BA1258"/>
    <w:rsid w:val="00BE2BAB"/>
    <w:rsid w:val="00BE475A"/>
    <w:rsid w:val="00C07A35"/>
    <w:rsid w:val="00C114AD"/>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6</Pages>
  <Words>2573</Words>
  <Characters>14667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Kapil Mandil {कपिल मंडिल}</cp:lastModifiedBy>
  <cp:revision>102</cp:revision>
  <cp:lastPrinted>2023-02-09T05:48:00Z</cp:lastPrinted>
  <dcterms:created xsi:type="dcterms:W3CDTF">2013-11-13T21:59:00Z</dcterms:created>
  <dcterms:modified xsi:type="dcterms:W3CDTF">2026-02-17T06:52:00Z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